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83" w:rsidRPr="00F47683" w:rsidRDefault="00F47683" w:rsidP="00F47683">
      <w:pPr>
        <w:spacing w:after="0" w:line="260" w:lineRule="atLeast"/>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u w:val="single"/>
          <w:bdr w:val="none" w:sz="0" w:space="0" w:color="auto" w:frame="1"/>
          <w:lang w:eastAsia="en-GB"/>
        </w:rPr>
        <w:t xml:space="preserve">A book about </w:t>
      </w:r>
      <w:proofErr w:type="spellStart"/>
      <w:r w:rsidRPr="00F47683">
        <w:rPr>
          <w:rFonts w:ascii="Garamond" w:eastAsia="Times New Roman" w:hAnsi="Garamond" w:cs="Times New Roman"/>
          <w:color w:val="333333"/>
          <w:sz w:val="24"/>
          <w:szCs w:val="24"/>
          <w:u w:val="single"/>
          <w:bdr w:val="none" w:sz="0" w:space="0" w:color="auto" w:frame="1"/>
          <w:lang w:eastAsia="en-GB"/>
        </w:rPr>
        <w:t>Staughton</w:t>
      </w:r>
      <w:proofErr w:type="spellEnd"/>
      <w:r w:rsidRPr="00F47683">
        <w:rPr>
          <w:rFonts w:ascii="Garamond" w:eastAsia="Times New Roman" w:hAnsi="Garamond" w:cs="Times New Roman"/>
          <w:color w:val="333333"/>
          <w:sz w:val="24"/>
          <w:szCs w:val="24"/>
          <w:u w:val="single"/>
          <w:bdr w:val="none" w:sz="0" w:space="0" w:color="auto" w:frame="1"/>
          <w:lang w:eastAsia="en-GB"/>
        </w:rPr>
        <w:t xml:space="preserve"> May 2019</w:t>
      </w:r>
    </w:p>
    <w:p w:rsidR="00F47683" w:rsidRPr="00F47683" w:rsidRDefault="00F47683" w:rsidP="00F47683">
      <w:pPr>
        <w:spacing w:after="0"/>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b/>
          <w:bCs/>
          <w:color w:val="333333"/>
          <w:sz w:val="24"/>
          <w:szCs w:val="24"/>
          <w:lang w:eastAsia="en-GB"/>
        </w:rPr>
        <w:t> </w:t>
      </w:r>
    </w:p>
    <w:p w:rsidR="00F47683" w:rsidRPr="00F47683" w:rsidRDefault="00F47683" w:rsidP="00F47683">
      <w:pPr>
        <w:spacing w:after="0"/>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lang w:eastAsia="en-GB"/>
        </w:rPr>
        <w:t xml:space="preserve">This month we look at an episode in the life of Sir Oliver </w:t>
      </w:r>
      <w:proofErr w:type="spellStart"/>
      <w:r w:rsidRPr="00F47683">
        <w:rPr>
          <w:rFonts w:ascii="Garamond" w:eastAsia="Times New Roman" w:hAnsi="Garamond" w:cs="Times New Roman"/>
          <w:color w:val="333333"/>
          <w:sz w:val="24"/>
          <w:szCs w:val="24"/>
          <w:lang w:eastAsia="en-GB"/>
        </w:rPr>
        <w:t>Leder</w:t>
      </w:r>
      <w:proofErr w:type="spellEnd"/>
      <w:r w:rsidRPr="00F47683">
        <w:rPr>
          <w:rFonts w:ascii="Garamond" w:eastAsia="Times New Roman" w:hAnsi="Garamond" w:cs="Times New Roman"/>
          <w:color w:val="333333"/>
          <w:sz w:val="24"/>
          <w:szCs w:val="24"/>
          <w:lang w:eastAsia="en-GB"/>
        </w:rPr>
        <w:t>, the man who built Place House. It occurred during the short reign of the fiercely Protestant Edward VI, at a time when the Church had broken away from Rome, Archbishop Cranmer had compiled the Book of Common Prayer, and the bible in English was placed in every church.</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b/>
          <w:bCs/>
          <w:color w:val="333333"/>
          <w:sz w:val="24"/>
          <w:szCs w:val="24"/>
          <w:lang w:eastAsia="en-GB"/>
        </w:rPr>
        <w:t>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bdr w:val="none" w:sz="0" w:space="0" w:color="auto" w:frame="1"/>
          <w:lang w:eastAsia="en-GB"/>
        </w:rPr>
        <w:t xml:space="preserve">Oliver </w:t>
      </w:r>
      <w:proofErr w:type="spellStart"/>
      <w:r w:rsidRPr="00F47683">
        <w:rPr>
          <w:rFonts w:ascii="Garamond" w:eastAsia="Times New Roman" w:hAnsi="Garamond" w:cs="Times New Roman"/>
          <w:color w:val="333333"/>
          <w:sz w:val="24"/>
          <w:szCs w:val="24"/>
          <w:bdr w:val="none" w:sz="0" w:space="0" w:color="auto" w:frame="1"/>
          <w:lang w:eastAsia="en-GB"/>
        </w:rPr>
        <w:t>Leder's</w:t>
      </w:r>
      <w:proofErr w:type="spellEnd"/>
      <w:r w:rsidRPr="00F47683">
        <w:rPr>
          <w:rFonts w:ascii="Garamond" w:eastAsia="Times New Roman" w:hAnsi="Garamond" w:cs="Times New Roman"/>
          <w:color w:val="333333"/>
          <w:sz w:val="24"/>
          <w:szCs w:val="24"/>
          <w:bdr w:val="none" w:sz="0" w:space="0" w:color="auto" w:frame="1"/>
          <w:lang w:eastAsia="en-GB"/>
        </w:rPr>
        <w:t xml:space="preserve"> religious affiliations are not known in detail but in his actions over the next decade he proved to have an independence of mind that did not, on occasion, wholly accord with his sovereign's evangelical ruthlessness. </w:t>
      </w:r>
      <w:r w:rsidR="00B65ACF">
        <w:rPr>
          <w:rFonts w:ascii="Garamond" w:eastAsia="Times New Roman" w:hAnsi="Garamond" w:cs="Times New Roman"/>
          <w:color w:val="333333"/>
          <w:sz w:val="24"/>
          <w:szCs w:val="24"/>
          <w:bdr w:val="none" w:sz="0" w:space="0" w:color="auto" w:frame="1"/>
          <w:lang w:eastAsia="en-GB"/>
        </w:rPr>
        <w:t xml:space="preserve"> </w:t>
      </w:r>
      <w:r w:rsidRPr="00F47683">
        <w:rPr>
          <w:rFonts w:ascii="Garamond" w:eastAsia="Times New Roman" w:hAnsi="Garamond" w:cs="Times New Roman"/>
          <w:color w:val="333333"/>
          <w:sz w:val="24"/>
          <w:szCs w:val="24"/>
          <w:bdr w:val="none" w:sz="0" w:space="0" w:color="auto" w:frame="1"/>
          <w:lang w:eastAsia="en-GB"/>
        </w:rPr>
        <w:t xml:space="preserve">From 1546, in the early years of the reign of Edward VI, Oliver </w:t>
      </w:r>
      <w:proofErr w:type="spellStart"/>
      <w:r w:rsidRPr="00F47683">
        <w:rPr>
          <w:rFonts w:ascii="Garamond" w:eastAsia="Times New Roman" w:hAnsi="Garamond" w:cs="Times New Roman"/>
          <w:color w:val="333333"/>
          <w:sz w:val="24"/>
          <w:szCs w:val="24"/>
          <w:bdr w:val="none" w:sz="0" w:space="0" w:color="auto" w:frame="1"/>
          <w:lang w:eastAsia="en-GB"/>
        </w:rPr>
        <w:t>Leder</w:t>
      </w:r>
      <w:proofErr w:type="spellEnd"/>
      <w:r w:rsidRPr="00F47683">
        <w:rPr>
          <w:rFonts w:ascii="Garamond" w:eastAsia="Times New Roman" w:hAnsi="Garamond" w:cs="Times New Roman"/>
          <w:color w:val="333333"/>
          <w:sz w:val="24"/>
          <w:szCs w:val="24"/>
          <w:bdr w:val="none" w:sz="0" w:space="0" w:color="auto" w:frame="1"/>
          <w:lang w:eastAsia="en-GB"/>
        </w:rPr>
        <w:t xml:space="preserve"> was patron of the church of St Andrew's in </w:t>
      </w:r>
      <w:proofErr w:type="spellStart"/>
      <w:r w:rsidRPr="00F47683">
        <w:rPr>
          <w:rFonts w:ascii="Garamond" w:eastAsia="Times New Roman" w:hAnsi="Garamond" w:cs="Times New Roman"/>
          <w:color w:val="333333"/>
          <w:sz w:val="24"/>
          <w:szCs w:val="24"/>
          <w:bdr w:val="none" w:sz="0" w:space="0" w:color="auto" w:frame="1"/>
          <w:lang w:eastAsia="en-GB"/>
        </w:rPr>
        <w:t>Staughton</w:t>
      </w:r>
      <w:proofErr w:type="spellEnd"/>
      <w:r w:rsidRPr="00F47683">
        <w:rPr>
          <w:rFonts w:ascii="Garamond" w:eastAsia="Times New Roman" w:hAnsi="Garamond" w:cs="Times New Roman"/>
          <w:color w:val="333333"/>
          <w:sz w:val="24"/>
          <w:szCs w:val="24"/>
          <w:bdr w:val="none" w:sz="0" w:space="0" w:color="auto" w:frame="1"/>
          <w:lang w:eastAsia="en-GB"/>
        </w:rPr>
        <w:t xml:space="preserve">. </w:t>
      </w:r>
      <w:r w:rsidR="00B65ACF">
        <w:rPr>
          <w:rFonts w:ascii="Garamond" w:eastAsia="Times New Roman" w:hAnsi="Garamond" w:cs="Times New Roman"/>
          <w:color w:val="333333"/>
          <w:sz w:val="24"/>
          <w:szCs w:val="24"/>
          <w:bdr w:val="none" w:sz="0" w:space="0" w:color="auto" w:frame="1"/>
          <w:lang w:eastAsia="en-GB"/>
        </w:rPr>
        <w:t xml:space="preserve">  </w:t>
      </w:r>
      <w:r w:rsidRPr="00F47683">
        <w:rPr>
          <w:rFonts w:ascii="Garamond" w:eastAsia="Times New Roman" w:hAnsi="Garamond" w:cs="Times New Roman"/>
          <w:color w:val="333333"/>
          <w:sz w:val="24"/>
          <w:szCs w:val="24"/>
          <w:bdr w:val="none" w:sz="0" w:space="0" w:color="auto" w:frame="1"/>
          <w:lang w:eastAsia="en-GB"/>
        </w:rPr>
        <w:t xml:space="preserve">In December 1547, he found himself being savagely criticised, along with his colleague Sir Lawrence </w:t>
      </w:r>
      <w:proofErr w:type="spellStart"/>
      <w:r w:rsidRPr="00F47683">
        <w:rPr>
          <w:rFonts w:ascii="Garamond" w:eastAsia="Times New Roman" w:hAnsi="Garamond" w:cs="Times New Roman"/>
          <w:color w:val="333333"/>
          <w:sz w:val="24"/>
          <w:szCs w:val="24"/>
          <w:bdr w:val="none" w:sz="0" w:space="0" w:color="auto" w:frame="1"/>
          <w:lang w:eastAsia="en-GB"/>
        </w:rPr>
        <w:t>Taylard</w:t>
      </w:r>
      <w:proofErr w:type="spellEnd"/>
      <w:r w:rsidRPr="00F47683">
        <w:rPr>
          <w:rFonts w:ascii="Garamond" w:eastAsia="Times New Roman" w:hAnsi="Garamond" w:cs="Times New Roman"/>
          <w:color w:val="333333"/>
          <w:sz w:val="24"/>
          <w:szCs w:val="24"/>
          <w:bdr w:val="none" w:sz="0" w:space="0" w:color="auto" w:frame="1"/>
          <w:lang w:eastAsia="en-GB"/>
        </w:rPr>
        <w:t xml:space="preserve"> (his rival for the </w:t>
      </w:r>
      <w:proofErr w:type="spellStart"/>
      <w:r w:rsidRPr="00F47683">
        <w:rPr>
          <w:rFonts w:ascii="Garamond" w:eastAsia="Times New Roman" w:hAnsi="Garamond" w:cs="Times New Roman"/>
          <w:color w:val="333333"/>
          <w:sz w:val="24"/>
          <w:szCs w:val="24"/>
          <w:bdr w:val="none" w:sz="0" w:space="0" w:color="auto" w:frame="1"/>
          <w:lang w:eastAsia="en-GB"/>
        </w:rPr>
        <w:t>shrievalty</w:t>
      </w:r>
      <w:proofErr w:type="spellEnd"/>
      <w:r w:rsidRPr="00F47683">
        <w:rPr>
          <w:rFonts w:ascii="Garamond" w:eastAsia="Times New Roman" w:hAnsi="Garamond" w:cs="Times New Roman"/>
          <w:color w:val="333333"/>
          <w:sz w:val="24"/>
          <w:szCs w:val="24"/>
          <w:bdr w:val="none" w:sz="0" w:space="0" w:color="auto" w:frame="1"/>
          <w:lang w:eastAsia="en-GB"/>
        </w:rPr>
        <w:t xml:space="preserve"> in 1541), for being insufficiently observant to Edward's policies. </w:t>
      </w:r>
      <w:r w:rsidR="00B65ACF">
        <w:rPr>
          <w:rFonts w:ascii="Garamond" w:eastAsia="Times New Roman" w:hAnsi="Garamond" w:cs="Times New Roman"/>
          <w:color w:val="333333"/>
          <w:sz w:val="24"/>
          <w:szCs w:val="24"/>
          <w:bdr w:val="none" w:sz="0" w:space="0" w:color="auto" w:frame="1"/>
          <w:lang w:eastAsia="en-GB"/>
        </w:rPr>
        <w:t xml:space="preserve"> </w:t>
      </w:r>
      <w:r w:rsidRPr="00F47683">
        <w:rPr>
          <w:rFonts w:ascii="Garamond" w:eastAsia="Times New Roman" w:hAnsi="Garamond" w:cs="Times New Roman"/>
          <w:color w:val="333333"/>
          <w:sz w:val="24"/>
          <w:szCs w:val="24"/>
          <w:bdr w:val="none" w:sz="0" w:space="0" w:color="auto" w:frame="1"/>
          <w:lang w:eastAsia="en-GB"/>
        </w:rPr>
        <w:t xml:space="preserve">It happened in St </w:t>
      </w:r>
      <w:proofErr w:type="spellStart"/>
      <w:r w:rsidRPr="00F47683">
        <w:rPr>
          <w:rFonts w:ascii="Garamond" w:eastAsia="Times New Roman" w:hAnsi="Garamond" w:cs="Times New Roman"/>
          <w:color w:val="333333"/>
          <w:sz w:val="24"/>
          <w:szCs w:val="24"/>
          <w:bdr w:val="none" w:sz="0" w:space="0" w:color="auto" w:frame="1"/>
          <w:lang w:eastAsia="en-GB"/>
        </w:rPr>
        <w:t>Neots</w:t>
      </w:r>
      <w:proofErr w:type="spellEnd"/>
      <w:r w:rsidRPr="00F47683">
        <w:rPr>
          <w:rFonts w:ascii="Garamond" w:eastAsia="Times New Roman" w:hAnsi="Garamond" w:cs="Times New Roman"/>
          <w:color w:val="333333"/>
          <w:sz w:val="24"/>
          <w:szCs w:val="24"/>
          <w:bdr w:val="none" w:sz="0" w:space="0" w:color="auto" w:frame="1"/>
          <w:lang w:eastAsia="en-GB"/>
        </w:rPr>
        <w:t xml:space="preserve">, where Edward's Protestant ideals had been opposed by many in the population, who were reluctant to shed the traditional Catholic doctrine. </w:t>
      </w:r>
      <w:r w:rsidR="00B65ACF">
        <w:rPr>
          <w:rFonts w:ascii="Garamond" w:eastAsia="Times New Roman" w:hAnsi="Garamond" w:cs="Times New Roman"/>
          <w:color w:val="333333"/>
          <w:sz w:val="24"/>
          <w:szCs w:val="24"/>
          <w:bdr w:val="none" w:sz="0" w:space="0" w:color="auto" w:frame="1"/>
          <w:lang w:eastAsia="en-GB"/>
        </w:rPr>
        <w:t xml:space="preserve"> </w:t>
      </w:r>
      <w:r w:rsidRPr="00F47683">
        <w:rPr>
          <w:rFonts w:ascii="Garamond" w:eastAsia="Times New Roman" w:hAnsi="Garamond" w:cs="Times New Roman"/>
          <w:color w:val="333333"/>
          <w:sz w:val="24"/>
          <w:szCs w:val="24"/>
          <w:bdr w:val="none" w:sz="0" w:space="0" w:color="auto" w:frame="1"/>
          <w:lang w:eastAsia="en-GB"/>
        </w:rPr>
        <w:t xml:space="preserve">The church in St </w:t>
      </w:r>
      <w:proofErr w:type="spellStart"/>
      <w:r w:rsidRPr="00F47683">
        <w:rPr>
          <w:rFonts w:ascii="Garamond" w:eastAsia="Times New Roman" w:hAnsi="Garamond" w:cs="Times New Roman"/>
          <w:color w:val="333333"/>
          <w:sz w:val="24"/>
          <w:szCs w:val="24"/>
          <w:bdr w:val="none" w:sz="0" w:space="0" w:color="auto" w:frame="1"/>
          <w:lang w:eastAsia="en-GB"/>
        </w:rPr>
        <w:t>Neots</w:t>
      </w:r>
      <w:proofErr w:type="spellEnd"/>
      <w:r w:rsidRPr="00F47683">
        <w:rPr>
          <w:rFonts w:ascii="Garamond" w:eastAsia="Times New Roman" w:hAnsi="Garamond" w:cs="Times New Roman"/>
          <w:color w:val="333333"/>
          <w:sz w:val="24"/>
          <w:szCs w:val="24"/>
          <w:bdr w:val="none" w:sz="0" w:space="0" w:color="auto" w:frame="1"/>
          <w:lang w:eastAsia="en-GB"/>
        </w:rPr>
        <w:t xml:space="preserve"> was equivocal in the matter, having illicitly concealed from the king's Commissioners the fact that they had substantial landholdings which should have been surrendered in accordance with the new doctrine.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bdr w:val="none" w:sz="0" w:space="0" w:color="auto" w:frame="1"/>
          <w:lang w:eastAsia="en-GB"/>
        </w:rPr>
        <w:t>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bdr w:val="none" w:sz="0" w:space="0" w:color="auto" w:frame="1"/>
          <w:lang w:eastAsia="en-GB"/>
        </w:rPr>
        <w:t xml:space="preserve">Others in the population, however, were equally determined that Edward's will should be carried out in full, and a mob, led by a Mr </w:t>
      </w:r>
      <w:proofErr w:type="spellStart"/>
      <w:r w:rsidRPr="00F47683">
        <w:rPr>
          <w:rFonts w:ascii="Garamond" w:eastAsia="Times New Roman" w:hAnsi="Garamond" w:cs="Times New Roman"/>
          <w:color w:val="333333"/>
          <w:sz w:val="24"/>
          <w:szCs w:val="24"/>
          <w:bdr w:val="none" w:sz="0" w:space="0" w:color="auto" w:frame="1"/>
          <w:lang w:eastAsia="en-GB"/>
        </w:rPr>
        <w:t>Dowke</w:t>
      </w:r>
      <w:proofErr w:type="spellEnd"/>
      <w:r w:rsidRPr="00F47683">
        <w:rPr>
          <w:rFonts w:ascii="Garamond" w:eastAsia="Times New Roman" w:hAnsi="Garamond" w:cs="Times New Roman"/>
          <w:color w:val="333333"/>
          <w:sz w:val="24"/>
          <w:szCs w:val="24"/>
          <w:bdr w:val="none" w:sz="0" w:space="0" w:color="auto" w:frame="1"/>
          <w:lang w:eastAsia="en-GB"/>
        </w:rPr>
        <w:t xml:space="preserve">, broke into the church, intent on removing </w:t>
      </w:r>
      <w:r w:rsidRPr="00F47683">
        <w:rPr>
          <w:rFonts w:ascii="Garamond" w:eastAsia="Times New Roman" w:hAnsi="Garamond" w:cs="Times New Roman"/>
          <w:i/>
          <w:iCs/>
          <w:color w:val="333333"/>
          <w:sz w:val="24"/>
          <w:szCs w:val="24"/>
          <w:lang w:eastAsia="en-GB"/>
        </w:rPr>
        <w:t>“certain images of abuse.”</w:t>
      </w:r>
      <w:r w:rsidRPr="00F47683">
        <w:rPr>
          <w:rFonts w:ascii="Garamond" w:eastAsia="Times New Roman" w:hAnsi="Garamond" w:cs="Times New Roman"/>
          <w:color w:val="333333"/>
          <w:sz w:val="24"/>
          <w:szCs w:val="24"/>
          <w:lang w:eastAsia="en-GB"/>
        </w:rPr>
        <w:t xml:space="preserve"> </w:t>
      </w:r>
      <w:r w:rsidR="00B65ACF">
        <w:rPr>
          <w:rFonts w:ascii="Garamond" w:eastAsia="Times New Roman" w:hAnsi="Garamond" w:cs="Times New Roman"/>
          <w:color w:val="333333"/>
          <w:sz w:val="24"/>
          <w:szCs w:val="24"/>
          <w:lang w:eastAsia="en-GB"/>
        </w:rPr>
        <w:t xml:space="preserve"> </w:t>
      </w:r>
      <w:r w:rsidRPr="00F47683">
        <w:rPr>
          <w:rFonts w:ascii="Garamond" w:eastAsia="Times New Roman" w:hAnsi="Garamond" w:cs="Times New Roman"/>
          <w:color w:val="333333"/>
          <w:sz w:val="24"/>
          <w:szCs w:val="24"/>
          <w:lang w:eastAsia="en-GB"/>
        </w:rPr>
        <w:t xml:space="preserve">Oliver </w:t>
      </w:r>
      <w:proofErr w:type="spellStart"/>
      <w:r w:rsidRPr="00F47683">
        <w:rPr>
          <w:rFonts w:ascii="Garamond" w:eastAsia="Times New Roman" w:hAnsi="Garamond" w:cs="Times New Roman"/>
          <w:color w:val="333333"/>
          <w:sz w:val="24"/>
          <w:szCs w:val="24"/>
          <w:lang w:eastAsia="en-GB"/>
        </w:rPr>
        <w:t>Leder</w:t>
      </w:r>
      <w:proofErr w:type="spellEnd"/>
      <w:r w:rsidRPr="00F47683">
        <w:rPr>
          <w:rFonts w:ascii="Garamond" w:eastAsia="Times New Roman" w:hAnsi="Garamond" w:cs="Times New Roman"/>
          <w:color w:val="333333"/>
          <w:sz w:val="24"/>
          <w:szCs w:val="24"/>
          <w:lang w:eastAsia="en-GB"/>
        </w:rPr>
        <w:t xml:space="preserve"> and Lawrence </w:t>
      </w:r>
      <w:proofErr w:type="spellStart"/>
      <w:r w:rsidRPr="00F47683">
        <w:rPr>
          <w:rFonts w:ascii="Garamond" w:eastAsia="Times New Roman" w:hAnsi="Garamond" w:cs="Times New Roman"/>
          <w:color w:val="333333"/>
          <w:sz w:val="24"/>
          <w:szCs w:val="24"/>
          <w:lang w:eastAsia="en-GB"/>
        </w:rPr>
        <w:t>Taylard</w:t>
      </w:r>
      <w:proofErr w:type="spellEnd"/>
      <w:r w:rsidRPr="00F47683">
        <w:rPr>
          <w:rFonts w:ascii="Garamond" w:eastAsia="Times New Roman" w:hAnsi="Garamond" w:cs="Times New Roman"/>
          <w:color w:val="333333"/>
          <w:sz w:val="24"/>
          <w:szCs w:val="24"/>
          <w:lang w:eastAsia="en-GB"/>
        </w:rPr>
        <w:t xml:space="preserve">, being apprised of the threat to the church, immediately confronted the insurgents and forced them to put back the ornaments. </w:t>
      </w:r>
      <w:r w:rsidR="00B65ACF">
        <w:rPr>
          <w:rFonts w:ascii="Garamond" w:eastAsia="Times New Roman" w:hAnsi="Garamond" w:cs="Times New Roman"/>
          <w:color w:val="333333"/>
          <w:sz w:val="24"/>
          <w:szCs w:val="24"/>
          <w:lang w:eastAsia="en-GB"/>
        </w:rPr>
        <w:t xml:space="preserve"> </w:t>
      </w:r>
      <w:r w:rsidRPr="00F47683">
        <w:rPr>
          <w:rFonts w:ascii="Garamond" w:eastAsia="Times New Roman" w:hAnsi="Garamond" w:cs="Times New Roman"/>
          <w:color w:val="333333"/>
          <w:sz w:val="24"/>
          <w:szCs w:val="24"/>
          <w:lang w:eastAsia="en-GB"/>
        </w:rPr>
        <w:t xml:space="preserve">A riot then ensued, which resulted in </w:t>
      </w:r>
      <w:proofErr w:type="spellStart"/>
      <w:r w:rsidRPr="00F47683">
        <w:rPr>
          <w:rFonts w:ascii="Garamond" w:eastAsia="Times New Roman" w:hAnsi="Garamond" w:cs="Times New Roman"/>
          <w:color w:val="333333"/>
          <w:sz w:val="24"/>
          <w:szCs w:val="24"/>
          <w:lang w:eastAsia="en-GB"/>
        </w:rPr>
        <w:t>Leder</w:t>
      </w:r>
      <w:proofErr w:type="spellEnd"/>
      <w:r w:rsidRPr="00F47683">
        <w:rPr>
          <w:rFonts w:ascii="Garamond" w:eastAsia="Times New Roman" w:hAnsi="Garamond" w:cs="Times New Roman"/>
          <w:color w:val="333333"/>
          <w:sz w:val="24"/>
          <w:szCs w:val="24"/>
          <w:lang w:eastAsia="en-GB"/>
        </w:rPr>
        <w:t xml:space="preserve"> and </w:t>
      </w:r>
      <w:proofErr w:type="spellStart"/>
      <w:r w:rsidRPr="00F47683">
        <w:rPr>
          <w:rFonts w:ascii="Garamond" w:eastAsia="Times New Roman" w:hAnsi="Garamond" w:cs="Times New Roman"/>
          <w:color w:val="333333"/>
          <w:sz w:val="24"/>
          <w:szCs w:val="24"/>
          <w:lang w:eastAsia="en-GB"/>
        </w:rPr>
        <w:t>Taylard</w:t>
      </w:r>
      <w:proofErr w:type="spellEnd"/>
      <w:r w:rsidRPr="00F47683">
        <w:rPr>
          <w:rFonts w:ascii="Garamond" w:eastAsia="Times New Roman" w:hAnsi="Garamond" w:cs="Times New Roman"/>
          <w:color w:val="333333"/>
          <w:sz w:val="24"/>
          <w:szCs w:val="24"/>
          <w:lang w:eastAsia="en-GB"/>
        </w:rPr>
        <w:t xml:space="preserve"> being hauled off to the Privy Council at Hampton Court in April 1547, to face a charge of </w:t>
      </w:r>
      <w:r w:rsidRPr="00F47683">
        <w:rPr>
          <w:rFonts w:ascii="Garamond" w:eastAsia="Times New Roman" w:hAnsi="Garamond" w:cs="Times New Roman"/>
          <w:i/>
          <w:iCs/>
          <w:color w:val="333333"/>
          <w:sz w:val="24"/>
          <w:szCs w:val="24"/>
          <w:lang w:eastAsia="en-GB"/>
        </w:rPr>
        <w:t xml:space="preserve">"unlawfully threatening the townspeople of St </w:t>
      </w:r>
      <w:proofErr w:type="spellStart"/>
      <w:r w:rsidRPr="00F47683">
        <w:rPr>
          <w:rFonts w:ascii="Garamond" w:eastAsia="Times New Roman" w:hAnsi="Garamond" w:cs="Times New Roman"/>
          <w:i/>
          <w:iCs/>
          <w:color w:val="333333"/>
          <w:sz w:val="24"/>
          <w:szCs w:val="24"/>
          <w:lang w:eastAsia="en-GB"/>
        </w:rPr>
        <w:t>Neots</w:t>
      </w:r>
      <w:proofErr w:type="spellEnd"/>
      <w:r w:rsidRPr="00F47683">
        <w:rPr>
          <w:rFonts w:ascii="Garamond" w:eastAsia="Times New Roman" w:hAnsi="Garamond" w:cs="Times New Roman"/>
          <w:i/>
          <w:iCs/>
          <w:color w:val="333333"/>
          <w:sz w:val="24"/>
          <w:szCs w:val="24"/>
          <w:lang w:eastAsia="en-GB"/>
        </w:rPr>
        <w:t>."</w:t>
      </w:r>
      <w:r w:rsidRPr="00F47683">
        <w:rPr>
          <w:rFonts w:ascii="Garamond" w:eastAsia="Times New Roman" w:hAnsi="Garamond" w:cs="Times New Roman"/>
          <w:color w:val="333333"/>
          <w:sz w:val="24"/>
          <w:szCs w:val="24"/>
          <w:lang w:eastAsia="en-GB"/>
        </w:rPr>
        <w:t xml:space="preserve"> </w:t>
      </w:r>
      <w:r w:rsidR="00B65ACF">
        <w:rPr>
          <w:rFonts w:ascii="Garamond" w:eastAsia="Times New Roman" w:hAnsi="Garamond" w:cs="Times New Roman"/>
          <w:color w:val="333333"/>
          <w:sz w:val="24"/>
          <w:szCs w:val="24"/>
          <w:lang w:eastAsia="en-GB"/>
        </w:rPr>
        <w:t xml:space="preserve"> </w:t>
      </w:r>
      <w:r w:rsidRPr="00F47683">
        <w:rPr>
          <w:rFonts w:ascii="Garamond" w:eastAsia="Times New Roman" w:hAnsi="Garamond" w:cs="Times New Roman"/>
          <w:color w:val="333333"/>
          <w:sz w:val="24"/>
          <w:szCs w:val="24"/>
          <w:lang w:eastAsia="en-GB"/>
        </w:rPr>
        <w:t xml:space="preserve">Unless they renounced this behaviour, the judgement stated, they would face the heaviest of consequences. </w:t>
      </w:r>
      <w:r w:rsidR="00B65ACF">
        <w:rPr>
          <w:rFonts w:ascii="Garamond" w:eastAsia="Times New Roman" w:hAnsi="Garamond" w:cs="Times New Roman"/>
          <w:color w:val="333333"/>
          <w:sz w:val="24"/>
          <w:szCs w:val="24"/>
          <w:lang w:eastAsia="en-GB"/>
        </w:rPr>
        <w:t xml:space="preserve"> </w:t>
      </w:r>
      <w:r w:rsidRPr="00F47683">
        <w:rPr>
          <w:rFonts w:ascii="Garamond" w:eastAsia="Times New Roman" w:hAnsi="Garamond" w:cs="Times New Roman"/>
          <w:color w:val="333333"/>
          <w:sz w:val="24"/>
          <w:szCs w:val="24"/>
          <w:lang w:eastAsia="en-GB"/>
        </w:rPr>
        <w:t xml:space="preserve">The two men offered no defence, but escaped punishment, no doubt in part due to the prominent offices both men held. </w:t>
      </w:r>
      <w:r w:rsidR="00B65ACF">
        <w:rPr>
          <w:rFonts w:ascii="Garamond" w:eastAsia="Times New Roman" w:hAnsi="Garamond" w:cs="Times New Roman"/>
          <w:color w:val="333333"/>
          <w:sz w:val="24"/>
          <w:szCs w:val="24"/>
          <w:lang w:eastAsia="en-GB"/>
        </w:rPr>
        <w:t xml:space="preserve"> </w:t>
      </w:r>
      <w:r w:rsidRPr="00F47683">
        <w:rPr>
          <w:rFonts w:ascii="Garamond" w:eastAsia="Times New Roman" w:hAnsi="Garamond" w:cs="Times New Roman"/>
          <w:color w:val="333333"/>
          <w:sz w:val="24"/>
          <w:szCs w:val="24"/>
          <w:lang w:eastAsia="en-GB"/>
        </w:rPr>
        <w:t xml:space="preserve">It was almost certainly due to the intervention of Oliver </w:t>
      </w:r>
      <w:proofErr w:type="spellStart"/>
      <w:r w:rsidRPr="00F47683">
        <w:rPr>
          <w:rFonts w:ascii="Garamond" w:eastAsia="Times New Roman" w:hAnsi="Garamond" w:cs="Times New Roman"/>
          <w:color w:val="333333"/>
          <w:sz w:val="24"/>
          <w:szCs w:val="24"/>
          <w:lang w:eastAsia="en-GB"/>
        </w:rPr>
        <w:t>Leder</w:t>
      </w:r>
      <w:proofErr w:type="spellEnd"/>
      <w:r w:rsidRPr="00F47683">
        <w:rPr>
          <w:rFonts w:ascii="Garamond" w:eastAsia="Times New Roman" w:hAnsi="Garamond" w:cs="Times New Roman"/>
          <w:color w:val="333333"/>
          <w:sz w:val="24"/>
          <w:szCs w:val="24"/>
          <w:lang w:eastAsia="en-GB"/>
        </w:rPr>
        <w:t xml:space="preserve">, as patron of St Andrew's, that the church of St Andrew's in </w:t>
      </w:r>
      <w:proofErr w:type="spellStart"/>
      <w:r w:rsidRPr="00F47683">
        <w:rPr>
          <w:rFonts w:ascii="Garamond" w:eastAsia="Times New Roman" w:hAnsi="Garamond" w:cs="Times New Roman"/>
          <w:color w:val="333333"/>
          <w:sz w:val="24"/>
          <w:szCs w:val="24"/>
          <w:lang w:eastAsia="en-GB"/>
        </w:rPr>
        <w:t>Staughton</w:t>
      </w:r>
      <w:proofErr w:type="spellEnd"/>
      <w:r w:rsidRPr="00F47683">
        <w:rPr>
          <w:rFonts w:ascii="Garamond" w:eastAsia="Times New Roman" w:hAnsi="Garamond" w:cs="Times New Roman"/>
          <w:color w:val="333333"/>
          <w:sz w:val="24"/>
          <w:szCs w:val="24"/>
          <w:lang w:eastAsia="en-GB"/>
        </w:rPr>
        <w:t xml:space="preserve"> came off relatively lightly when the king's Commissioners arrived in 1552 to carry out the king's will.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color w:val="333333"/>
          <w:sz w:val="24"/>
          <w:szCs w:val="24"/>
          <w:lang w:eastAsia="en-GB"/>
        </w:rPr>
        <w:t> </w:t>
      </w:r>
      <w:r w:rsidRPr="00F47683">
        <w:rPr>
          <w:rFonts w:ascii="Garamond" w:eastAsia="Times New Roman" w:hAnsi="Garamond" w:cs="Times New Roman"/>
          <w:b/>
          <w:bCs/>
          <w:color w:val="333333"/>
          <w:sz w:val="24"/>
          <w:szCs w:val="24"/>
          <w:lang w:eastAsia="en-GB"/>
        </w:rPr>
        <w:t>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b/>
          <w:bCs/>
          <w:color w:val="333333"/>
          <w:sz w:val="24"/>
          <w:szCs w:val="24"/>
          <w:bdr w:val="none" w:sz="0" w:space="0" w:color="auto" w:frame="1"/>
          <w:lang w:val="en-US" w:eastAsia="en-GB"/>
        </w:rPr>
        <w:t> </w:t>
      </w:r>
    </w:p>
    <w:p w:rsidR="00F47683" w:rsidRPr="00F47683" w:rsidRDefault="00F47683" w:rsidP="00F47683">
      <w:pPr>
        <w:spacing w:after="0"/>
        <w:contextualSpacing/>
        <w:textAlignment w:val="baseline"/>
        <w:rPr>
          <w:rFonts w:ascii="Garamond" w:eastAsia="Times New Roman" w:hAnsi="Garamond" w:cs="Times New Roman"/>
          <w:color w:val="333333"/>
          <w:sz w:val="24"/>
          <w:szCs w:val="24"/>
          <w:lang w:eastAsia="en-GB"/>
        </w:rPr>
      </w:pPr>
      <w:r w:rsidRPr="00F47683">
        <w:rPr>
          <w:rFonts w:ascii="Garamond" w:eastAsia="Times New Roman" w:hAnsi="Garamond" w:cs="Times New Roman"/>
          <w:b/>
          <w:bCs/>
          <w:color w:val="333333"/>
          <w:sz w:val="24"/>
          <w:szCs w:val="24"/>
          <w:bdr w:val="none" w:sz="0" w:space="0" w:color="auto" w:frame="1"/>
          <w:lang w:val="en-US" w:eastAsia="en-GB"/>
        </w:rPr>
        <w:t>© A Withers 2019</w:t>
      </w:r>
      <w:bookmarkStart w:id="0" w:name="_GoBack"/>
      <w:bookmarkEnd w:id="0"/>
    </w:p>
    <w:sectPr w:rsidR="00F47683" w:rsidRPr="00F47683" w:rsidSect="00F476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83"/>
    <w:rsid w:val="00070630"/>
    <w:rsid w:val="00B65ACF"/>
    <w:rsid w:val="00F4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9139">
      <w:bodyDiv w:val="1"/>
      <w:marLeft w:val="0"/>
      <w:marRight w:val="0"/>
      <w:marTop w:val="0"/>
      <w:marBottom w:val="0"/>
      <w:divBdr>
        <w:top w:val="none" w:sz="0" w:space="0" w:color="auto"/>
        <w:left w:val="none" w:sz="0" w:space="0" w:color="auto"/>
        <w:bottom w:val="none" w:sz="0" w:space="0" w:color="auto"/>
        <w:right w:val="none" w:sz="0" w:space="0" w:color="auto"/>
      </w:divBdr>
      <w:divsChild>
        <w:div w:id="1820881808">
          <w:marLeft w:val="0"/>
          <w:marRight w:val="0"/>
          <w:marTop w:val="0"/>
          <w:marBottom w:val="0"/>
          <w:divBdr>
            <w:top w:val="none" w:sz="0" w:space="0" w:color="auto"/>
            <w:left w:val="none" w:sz="0" w:space="0" w:color="auto"/>
            <w:bottom w:val="none" w:sz="0" w:space="0" w:color="auto"/>
            <w:right w:val="none" w:sz="0" w:space="0" w:color="auto"/>
          </w:divBdr>
        </w:div>
        <w:div w:id="1372614272">
          <w:marLeft w:val="0"/>
          <w:marRight w:val="0"/>
          <w:marTop w:val="0"/>
          <w:marBottom w:val="0"/>
          <w:divBdr>
            <w:top w:val="none" w:sz="0" w:space="0" w:color="auto"/>
            <w:left w:val="none" w:sz="0" w:space="0" w:color="auto"/>
            <w:bottom w:val="none" w:sz="0" w:space="0" w:color="auto"/>
            <w:right w:val="none" w:sz="0" w:space="0" w:color="auto"/>
          </w:divBdr>
          <w:divsChild>
            <w:div w:id="119694028">
              <w:marLeft w:val="0"/>
              <w:marRight w:val="0"/>
              <w:marTop w:val="0"/>
              <w:marBottom w:val="0"/>
              <w:divBdr>
                <w:top w:val="none" w:sz="0" w:space="0" w:color="auto"/>
                <w:left w:val="none" w:sz="0" w:space="0" w:color="auto"/>
                <w:bottom w:val="none" w:sz="0" w:space="0" w:color="auto"/>
                <w:right w:val="none" w:sz="0" w:space="0" w:color="auto"/>
              </w:divBdr>
            </w:div>
          </w:divsChild>
        </w:div>
        <w:div w:id="1575553597">
          <w:marLeft w:val="0"/>
          <w:marRight w:val="0"/>
          <w:marTop w:val="0"/>
          <w:marBottom w:val="0"/>
          <w:divBdr>
            <w:top w:val="none" w:sz="0" w:space="0" w:color="auto"/>
            <w:left w:val="none" w:sz="0" w:space="0" w:color="auto"/>
            <w:bottom w:val="none" w:sz="0" w:space="0" w:color="auto"/>
            <w:right w:val="none" w:sz="0" w:space="0" w:color="auto"/>
          </w:divBdr>
          <w:divsChild>
            <w:div w:id="603004943">
              <w:marLeft w:val="0"/>
              <w:marRight w:val="0"/>
              <w:marTop w:val="0"/>
              <w:marBottom w:val="0"/>
              <w:divBdr>
                <w:top w:val="none" w:sz="0" w:space="0" w:color="auto"/>
                <w:left w:val="none" w:sz="0" w:space="0" w:color="auto"/>
                <w:bottom w:val="none" w:sz="0" w:space="0" w:color="auto"/>
                <w:right w:val="none" w:sz="0" w:space="0" w:color="auto"/>
              </w:divBdr>
              <w:divsChild>
                <w:div w:id="1258752945">
                  <w:marLeft w:val="0"/>
                  <w:marRight w:val="0"/>
                  <w:marTop w:val="0"/>
                  <w:marBottom w:val="0"/>
                  <w:divBdr>
                    <w:top w:val="none" w:sz="0" w:space="0" w:color="auto"/>
                    <w:left w:val="none" w:sz="0" w:space="0" w:color="auto"/>
                    <w:bottom w:val="none" w:sz="0" w:space="0" w:color="auto"/>
                    <w:right w:val="none" w:sz="0" w:space="0" w:color="auto"/>
                  </w:divBdr>
                </w:div>
                <w:div w:id="442699098">
                  <w:marLeft w:val="0"/>
                  <w:marRight w:val="0"/>
                  <w:marTop w:val="0"/>
                  <w:marBottom w:val="0"/>
                  <w:divBdr>
                    <w:top w:val="none" w:sz="0" w:space="0" w:color="auto"/>
                    <w:left w:val="none" w:sz="0" w:space="0" w:color="auto"/>
                    <w:bottom w:val="none" w:sz="0" w:space="0" w:color="auto"/>
                    <w:right w:val="none" w:sz="0" w:space="0" w:color="auto"/>
                  </w:divBdr>
                </w:div>
                <w:div w:id="1308319065">
                  <w:marLeft w:val="0"/>
                  <w:marRight w:val="0"/>
                  <w:marTop w:val="0"/>
                  <w:marBottom w:val="0"/>
                  <w:divBdr>
                    <w:top w:val="none" w:sz="0" w:space="0" w:color="auto"/>
                    <w:left w:val="none" w:sz="0" w:space="0" w:color="auto"/>
                    <w:bottom w:val="none" w:sz="0" w:space="0" w:color="auto"/>
                    <w:right w:val="none" w:sz="0" w:space="0" w:color="auto"/>
                  </w:divBdr>
                </w:div>
                <w:div w:id="984512328">
                  <w:marLeft w:val="0"/>
                  <w:marRight w:val="0"/>
                  <w:marTop w:val="0"/>
                  <w:marBottom w:val="0"/>
                  <w:divBdr>
                    <w:top w:val="none" w:sz="0" w:space="0" w:color="auto"/>
                    <w:left w:val="none" w:sz="0" w:space="0" w:color="auto"/>
                    <w:bottom w:val="none" w:sz="0" w:space="0" w:color="auto"/>
                    <w:right w:val="none" w:sz="0" w:space="0" w:color="auto"/>
                  </w:divBdr>
                </w:div>
                <w:div w:id="596181717">
                  <w:marLeft w:val="0"/>
                  <w:marRight w:val="0"/>
                  <w:marTop w:val="0"/>
                  <w:marBottom w:val="0"/>
                  <w:divBdr>
                    <w:top w:val="none" w:sz="0" w:space="0" w:color="auto"/>
                    <w:left w:val="none" w:sz="0" w:space="0" w:color="auto"/>
                    <w:bottom w:val="none" w:sz="0" w:space="0" w:color="auto"/>
                    <w:right w:val="none" w:sz="0" w:space="0" w:color="auto"/>
                  </w:divBdr>
                </w:div>
                <w:div w:id="498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2</cp:revision>
  <dcterms:created xsi:type="dcterms:W3CDTF">2019-04-04T10:55:00Z</dcterms:created>
  <dcterms:modified xsi:type="dcterms:W3CDTF">2019-04-04T11:01:00Z</dcterms:modified>
</cp:coreProperties>
</file>